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E7326" w14:textId="5DF6E542" w:rsidR="00284E6C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 w:rsidR="004C5859">
              <w:rPr>
                <w:b/>
                <w:sz w:val="20"/>
                <w:szCs w:val="20"/>
                <w:lang w:val="bg-BG"/>
              </w:rPr>
              <w:t>2</w:t>
            </w:r>
            <w:r w:rsidR="00934535">
              <w:rPr>
                <w:b/>
                <w:sz w:val="20"/>
                <w:szCs w:val="20"/>
                <w:lang w:val="bg-BG"/>
              </w:rPr>
              <w:t>,</w:t>
            </w:r>
          </w:p>
          <w:p w14:paraId="27669D44" w14:textId="7DB74BF6" w:rsidR="00934535" w:rsidRPr="0019146A" w:rsidRDefault="00934535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 xml:space="preserve">версия </w:t>
            </w:r>
            <w:r w:rsidR="00936B3D">
              <w:rPr>
                <w:b/>
                <w:sz w:val="20"/>
                <w:szCs w:val="20"/>
                <w:lang w:val="bg-BG"/>
              </w:rPr>
              <w:t>4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406C257B" w:rsidR="00284E6C" w:rsidRPr="00685568" w:rsidRDefault="00936B3D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февруари</w:t>
            </w:r>
            <w:r w:rsidRPr="00F55E01">
              <w:rPr>
                <w:b/>
                <w:sz w:val="20"/>
                <w:szCs w:val="20"/>
              </w:rPr>
              <w:t xml:space="preserve"> </w:t>
            </w:r>
            <w:r w:rsidR="00284E6C" w:rsidRPr="00F55E01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6</w:t>
            </w:r>
            <w:r w:rsidR="00284E6C" w:rsidRPr="00F55E01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 w:rsidRPr="00C32D49">
        <w:t>(</w:t>
      </w:r>
      <w:r>
        <w:t>РУО</w:t>
      </w:r>
      <w:r w:rsidRPr="00C32D49"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 xml:space="preserve">разпореждане за </w:t>
      </w:r>
      <w:proofErr w:type="spellStart"/>
      <w:r w:rsidRPr="00900D7F">
        <w:t>дължимост</w:t>
      </w:r>
      <w:proofErr w:type="spellEnd"/>
      <w:r w:rsidRPr="00900D7F">
        <w:t xml:space="preserve">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692F9884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  <w:r w:rsidR="002363D0">
        <w:rPr>
          <w:color w:val="000000"/>
        </w:rPr>
        <w:t xml:space="preserve"> Администратори на оценителната сесия са председател/секретар/и.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49383463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lastRenderedPageBreak/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 от </w:t>
      </w:r>
      <w:r w:rsidR="004C5859" w:rsidRPr="004C5859"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</w:t>
      </w:r>
      <w:r>
        <w:t xml:space="preserve"> </w:t>
      </w:r>
      <w:r w:rsidRPr="00344600">
        <w:t>с някой от кандидатите</w:t>
      </w:r>
      <w:r w:rsidR="004C5859">
        <w:t>,</w:t>
      </w:r>
      <w:r w:rsidRPr="00344600">
        <w:t xml:space="preserve"> партньорите </w:t>
      </w:r>
      <w:r w:rsidR="004C5859">
        <w:t xml:space="preserve">или асоциираните партньори </w:t>
      </w:r>
      <w:r w:rsidRPr="00344600">
        <w:t xml:space="preserve">в процедурата за предоставяне на безвъзмездна </w:t>
      </w:r>
      <w:r w:rsidR="004C5859">
        <w:t xml:space="preserve">финансова </w:t>
      </w:r>
      <w:r w:rsidRPr="00344600">
        <w:t xml:space="preserve">помощ; </w:t>
      </w:r>
    </w:p>
    <w:p w14:paraId="0D06AE1C" w14:textId="1FAA8F66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</w:t>
      </w:r>
      <w:r w:rsidR="00362BAF">
        <w:rPr>
          <w:color w:val="000000"/>
        </w:rPr>
        <w:t>18</w:t>
      </w:r>
      <w:r w:rsidR="008B5B81" w:rsidRPr="00122B30">
        <w:rPr>
          <w:color w:val="000000"/>
        </w:rPr>
        <w:t xml:space="preserve"> </w:t>
      </w:r>
      <w:r w:rsidRPr="00122B30">
        <w:rPr>
          <w:color w:val="000000"/>
        </w:rPr>
        <w:t xml:space="preserve">от допълнителните разпоредби на Закона за </w:t>
      </w:r>
      <w:r w:rsidR="00362BAF">
        <w:rPr>
          <w:color w:val="000000"/>
        </w:rPr>
        <w:t>Сметната палата</w:t>
      </w:r>
      <w:r w:rsidRPr="00122B30">
        <w:rPr>
          <w:color w:val="000000"/>
        </w:rPr>
        <w:t xml:space="preserve">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18DCFBCB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</w:t>
      </w:r>
      <w:r w:rsidR="008B5B81">
        <w:rPr>
          <w:color w:val="000000"/>
        </w:rPr>
        <w:t xml:space="preserve">частен </w:t>
      </w:r>
      <w:r w:rsidRPr="00E3556E">
        <w:rPr>
          <w:color w:val="000000"/>
        </w:rPr>
        <w:t xml:space="preserve">интерес </w:t>
      </w:r>
      <w:r w:rsidRPr="009A1477">
        <w:rPr>
          <w:color w:val="000000"/>
        </w:rPr>
        <w:t xml:space="preserve">по смисъла на </w:t>
      </w:r>
      <w:r w:rsidR="004C5859">
        <w:rPr>
          <w:color w:val="000000"/>
        </w:rPr>
        <w:t xml:space="preserve">чл. </w:t>
      </w:r>
      <w:r w:rsidR="00495FE0">
        <w:rPr>
          <w:color w:val="000000"/>
        </w:rPr>
        <w:t>97</w:t>
      </w:r>
      <w:r w:rsidR="004C5859">
        <w:rPr>
          <w:color w:val="000000"/>
        </w:rPr>
        <w:t xml:space="preserve"> от </w:t>
      </w:r>
      <w:r w:rsidRPr="009A1477">
        <w:rPr>
          <w:color w:val="000000"/>
        </w:rPr>
        <w:t xml:space="preserve">Закона за </w:t>
      </w:r>
      <w:r w:rsidR="00495FE0">
        <w:rPr>
          <w:color w:val="000000"/>
        </w:rPr>
        <w:t>Сметната палата</w:t>
      </w:r>
      <w:r w:rsidRPr="009A1477">
        <w:rPr>
          <w:color w:val="000000"/>
        </w:rPr>
        <w:t xml:space="preserve"> </w:t>
      </w:r>
      <w:r w:rsidRPr="00900D7F">
        <w:rPr>
          <w:color w:val="000000"/>
        </w:rPr>
        <w:t xml:space="preserve">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5E39166B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C3AA8">
        <w:rPr>
          <w:iCs/>
          <w:color w:val="000000"/>
        </w:rPr>
        <w:t>)</w:t>
      </w:r>
      <w:r w:rsidRPr="003F479D">
        <w:rPr>
          <w:iCs/>
          <w:color w:val="000000"/>
        </w:rPr>
        <w:t>,</w:t>
      </w:r>
      <w:r>
        <w:rPr>
          <w:color w:val="000000"/>
        </w:rPr>
        <w:t xml:space="preserve">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>секретар</w:t>
      </w:r>
      <w:r w:rsidR="0056455E">
        <w:rPr>
          <w:color w:val="000000"/>
        </w:rPr>
        <w:t>/и</w:t>
      </w:r>
      <w:r>
        <w:rPr>
          <w:color w:val="000000"/>
        </w:rPr>
        <w:t xml:space="preserve"> на комисията – по отношение на председателя,</w:t>
      </w:r>
      <w:r w:rsidR="00646E35" w:rsidRPr="00C32D49">
        <w:rPr>
          <w:color w:val="000000"/>
        </w:rPr>
        <w:t xml:space="preserve"> </w:t>
      </w:r>
      <w:r w:rsidR="00646E35">
        <w:rPr>
          <w:color w:val="000000"/>
        </w:rPr>
        <w:t>други секретари,</w:t>
      </w:r>
      <w:r>
        <w:rPr>
          <w:color w:val="000000"/>
        </w:rPr>
        <w:t xml:space="preserve"> членовете с право на глас, наблюдател/и, помощник оценител/и и</w:t>
      </w:r>
      <w:r w:rsidR="00646E35">
        <w:rPr>
          <w:color w:val="000000"/>
        </w:rPr>
        <w:t>/или</w:t>
      </w:r>
      <w:r>
        <w:rPr>
          <w:color w:val="000000"/>
        </w:rPr>
        <w:t xml:space="preserve"> от председателя на комисията – по отношение на секретаря</w:t>
      </w:r>
      <w:bookmarkStart w:id="0" w:name="_Hlk158385336"/>
      <w:r w:rsidR="00646E35">
        <w:rPr>
          <w:color w:val="000000"/>
        </w:rPr>
        <w:t>/</w:t>
      </w:r>
      <w:proofErr w:type="spellStart"/>
      <w:r w:rsidR="00646E35">
        <w:rPr>
          <w:color w:val="000000"/>
        </w:rPr>
        <w:t>ите</w:t>
      </w:r>
      <w:bookmarkEnd w:id="0"/>
      <w:proofErr w:type="spellEnd"/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lastRenderedPageBreak/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7D50FA">
        <w:rPr>
          <w:iCs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lastRenderedPageBreak/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0C3E95D5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>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C32D49">
        <w:rPr>
          <w:color w:val="000000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CC9A5C2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C32D49">
        <w:rPr>
          <w:b/>
          <w:bCs/>
        </w:rPr>
        <w:t>(</w:t>
      </w:r>
      <w:r w:rsidRPr="008C5775">
        <w:rPr>
          <w:b/>
          <w:bCs/>
        </w:rPr>
        <w:t>1</w:t>
      </w:r>
      <w:r w:rsidRPr="00C32D49">
        <w:rPr>
          <w:b/>
          <w:bCs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EE64DA">
        <w:t>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54E2C572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lastRenderedPageBreak/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539962BF" w:rsidR="00284E6C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1FA24CB8" w14:textId="77777777" w:rsidR="00281145" w:rsidRPr="00C43DEF" w:rsidRDefault="00281145" w:rsidP="00281145">
      <w:pPr>
        <w:spacing w:line="360" w:lineRule="auto"/>
        <w:ind w:firstLine="851"/>
        <w:jc w:val="both"/>
        <w:rPr>
          <w:b/>
          <w:bCs/>
        </w:rPr>
      </w:pPr>
      <w:r w:rsidRPr="00C43DEF">
        <w:rPr>
          <w:b/>
          <w:bCs/>
        </w:rPr>
        <w:t>(4)</w:t>
      </w:r>
      <w:r w:rsidRPr="00C43DEF">
        <w:t xml:space="preserve"> </w:t>
      </w:r>
      <w:r>
        <w:t>В процеса на оценката</w:t>
      </w:r>
      <w:r w:rsidRPr="00A743C8">
        <w:t xml:space="preserve"> </w:t>
      </w:r>
      <w:r>
        <w:t>се съблюдават основните права и принципите,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2010/48/ЕО на Съвета</w:t>
      </w:r>
      <w:r w:rsidRPr="00A220CB">
        <w:t>.</w:t>
      </w:r>
    </w:p>
    <w:p w14:paraId="268C89D5" w14:textId="2D2F0328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</w:t>
      </w:r>
      <w:proofErr w:type="spellStart"/>
      <w:r w:rsidRPr="0059747B">
        <w:rPr>
          <w:b w:val="0"/>
        </w:rPr>
        <w:t>ите</w:t>
      </w:r>
      <w:proofErr w:type="spellEnd"/>
      <w:r w:rsidRPr="0059747B">
        <w:rPr>
          <w:b w:val="0"/>
        </w:rPr>
        <w:t xml:space="preserve">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</w:t>
      </w:r>
      <w:r w:rsidRPr="0059747B">
        <w:lastRenderedPageBreak/>
        <w:t xml:space="preserve">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 xml:space="preserve">В зависимост от спецификата на процедурата и от </w:t>
      </w:r>
      <w:r w:rsidRPr="00E87C60">
        <w:rPr>
          <w:bCs/>
        </w:rPr>
        <w:lastRenderedPageBreak/>
        <w:t>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</w:t>
      </w:r>
      <w:proofErr w:type="spellStart"/>
      <w:r w:rsidRPr="00F8789F">
        <w:t>нередовности</w:t>
      </w:r>
      <w:proofErr w:type="spellEnd"/>
      <w:r w:rsidRPr="00F8789F">
        <w:t xml:space="preserve">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</w:t>
      </w:r>
      <w:proofErr w:type="spellStart"/>
      <w:r w:rsidRPr="00491F97">
        <w:t>неотстраняването</w:t>
      </w:r>
      <w:proofErr w:type="spellEnd"/>
      <w:r w:rsidRPr="00491F97">
        <w:t xml:space="preserve"> на </w:t>
      </w:r>
      <w:proofErr w:type="spellStart"/>
      <w:r w:rsidRPr="00491F97">
        <w:t>нередовностите</w:t>
      </w:r>
      <w:proofErr w:type="spellEnd"/>
      <w:r w:rsidRPr="00491F97"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Pr="00491F97">
        <w:t>нередовностите</w:t>
      </w:r>
      <w:proofErr w:type="spellEnd"/>
      <w:r w:rsidRPr="00491F97">
        <w:t xml:space="preserve">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</w:t>
      </w:r>
      <w:proofErr w:type="spellStart"/>
      <w:r w:rsidRPr="008C5775">
        <w:rPr>
          <w:sz w:val="24"/>
          <w:szCs w:val="24"/>
        </w:rPr>
        <w:t>ите</w:t>
      </w:r>
      <w:proofErr w:type="spellEnd"/>
      <w:r w:rsidRPr="008C5775">
        <w:rPr>
          <w:sz w:val="24"/>
          <w:szCs w:val="24"/>
        </w:rPr>
        <w:t xml:space="preserve">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 w:rsidRPr="00C32D49">
        <w:rPr>
          <w:sz w:val="24"/>
          <w:szCs w:val="24"/>
        </w:rPr>
        <w:t>(</w:t>
      </w:r>
      <w:r w:rsidRPr="004512CA">
        <w:rPr>
          <w:sz w:val="24"/>
          <w:szCs w:val="24"/>
        </w:rPr>
        <w:t>УО</w:t>
      </w:r>
      <w:r w:rsidRPr="00C32D49">
        <w:rPr>
          <w:sz w:val="24"/>
          <w:szCs w:val="24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13A1B">
        <w:rPr>
          <w:b/>
          <w:bCs/>
        </w:rPr>
        <w:t>(8)</w:t>
      </w:r>
      <w:r w:rsidRPr="00175C18">
        <w:t xml:space="preserve">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</w:t>
      </w:r>
      <w:r w:rsidRPr="00655E29">
        <w:lastRenderedPageBreak/>
        <w:t xml:space="preserve">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>Актът за прекратяване на производството се издава в двуседмичен срок от съобщаването на кандидата за недопускането му.</w:t>
      </w:r>
    </w:p>
    <w:p w14:paraId="7588F63C" w14:textId="2BAF426D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C32D49">
        <w:t xml:space="preserve"> </w:t>
      </w:r>
      <w:r w:rsidRPr="00175C18">
        <w:t>Експертите, разгледали основателността на възражението, изготвят доклад до РУО и</w:t>
      </w:r>
      <w:r>
        <w:t xml:space="preserve">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 w:rsidRPr="00C32D49">
        <w:rPr>
          <w:b w:val="0"/>
        </w:rPr>
        <w:t>(</w:t>
      </w:r>
      <w:r>
        <w:rPr>
          <w:b w:val="0"/>
        </w:rPr>
        <w:t>ТФО</w:t>
      </w:r>
      <w:r w:rsidRPr="00C32D49">
        <w:rPr>
          <w:b w:val="0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 xml:space="preserve"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</w:t>
      </w:r>
      <w:r w:rsidRPr="00E3556E">
        <w:lastRenderedPageBreak/>
        <w:t>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5806B404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</w:t>
      </w:r>
      <w:r w:rsidR="00C74B8F">
        <w:t>3 работни</w:t>
      </w:r>
      <w:r w:rsidRPr="004512CA">
        <w:t xml:space="preserve">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</w:t>
      </w:r>
      <w:proofErr w:type="spellStart"/>
      <w:r>
        <w:rPr>
          <w:b w:val="0"/>
        </w:rPr>
        <w:t>ите</w:t>
      </w:r>
      <w:proofErr w:type="spellEnd"/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6EEAA372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C32D49"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</w:t>
      </w:r>
      <w:r w:rsidR="009203AE">
        <w:rPr>
          <w:color w:val="000000"/>
        </w:rPr>
        <w:t>2</w:t>
      </w:r>
      <w:r w:rsidRPr="00C32D49">
        <w:t>)</w:t>
      </w:r>
      <w:r w:rsidRPr="001C0CD3">
        <w:t xml:space="preserve">, който се подписва </w:t>
      </w:r>
      <w:r w:rsidR="0095284D">
        <w:t xml:space="preserve">с КЕП </w:t>
      </w:r>
      <w:r w:rsidRPr="001C0CD3">
        <w:t>от председателя, с</w:t>
      </w:r>
      <w:r w:rsidRPr="0059747B">
        <w:t>екретаря</w:t>
      </w:r>
      <w:r w:rsidRPr="00E210DC">
        <w:t>/</w:t>
      </w:r>
      <w:proofErr w:type="spellStart"/>
      <w:r w:rsidRPr="00E210DC">
        <w:t>ите</w:t>
      </w:r>
      <w:proofErr w:type="spellEnd"/>
      <w:r w:rsidRPr="00E210DC">
        <w:t xml:space="preserve">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C32D49">
        <w:rPr>
          <w:lang w:val="bg-BG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C32D49">
        <w:rPr>
          <w:lang w:val="bg-BG" w:eastAsia="fr-FR"/>
        </w:rPr>
        <w:t>(</w:t>
      </w:r>
      <w:r w:rsidRPr="00A03B2A">
        <w:rPr>
          <w:lang w:val="bg-BG" w:eastAsia="fr-FR"/>
        </w:rPr>
        <w:t>ако е приложимо</w:t>
      </w:r>
      <w:r w:rsidRPr="00C32D49">
        <w:rPr>
          <w:lang w:val="bg-BG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r w:rsidRPr="00C32D49">
        <w:rPr>
          <w:lang w:val="bg-BG"/>
        </w:rPr>
        <w:t>руги</w:t>
      </w:r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18AFD904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18F502E4" w14:textId="5AAFEBD6" w:rsidR="00833EF9" w:rsidRDefault="00833EF9" w:rsidP="00833EF9">
      <w:pPr>
        <w:pStyle w:val="NormalWeb"/>
        <w:spacing w:after="0" w:afterAutospacing="0" w:line="360" w:lineRule="auto"/>
        <w:ind w:firstLine="851"/>
        <w:jc w:val="both"/>
      </w:pPr>
      <w:r w:rsidRPr="00900D7F">
        <w:rPr>
          <w:b/>
        </w:rPr>
        <w:t xml:space="preserve">Чл. 14. </w:t>
      </w:r>
      <w:r w:rsidRPr="003B6F77">
        <w:rPr>
          <w:bCs/>
        </w:rPr>
        <w:t>(1) Полученият от РУО</w:t>
      </w:r>
      <w:r w:rsidRPr="003B6F77">
        <w:rPr>
          <w:color w:val="000000"/>
        </w:rPr>
        <w:t xml:space="preserve"> </w:t>
      </w:r>
      <w:r>
        <w:rPr>
          <w:color w:val="000000"/>
        </w:rPr>
        <w:t>о</w:t>
      </w:r>
      <w:r w:rsidRPr="00900D7F">
        <w:rPr>
          <w:color w:val="000000"/>
        </w:rPr>
        <w:t>ценител</w:t>
      </w:r>
      <w:r>
        <w:rPr>
          <w:color w:val="000000"/>
        </w:rPr>
        <w:t>е</w:t>
      </w:r>
      <w:r w:rsidRPr="00900D7F">
        <w:rPr>
          <w:color w:val="000000"/>
        </w:rPr>
        <w:t xml:space="preserve">н доклад е обект на </w:t>
      </w:r>
      <w:r>
        <w:rPr>
          <w:color w:val="000000"/>
        </w:rPr>
        <w:t>проверка в съответствие с разписаното в Глава 4</w:t>
      </w:r>
      <w:r w:rsidRPr="00833EF9">
        <w:t xml:space="preserve"> </w:t>
      </w:r>
      <w:r w:rsidRPr="00366511">
        <w:t xml:space="preserve">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9F74B68" w14:textId="403C83B6" w:rsidR="00B22E10" w:rsidRDefault="00B22E10" w:rsidP="00833EF9">
      <w:pPr>
        <w:pStyle w:val="NormalWeb"/>
        <w:spacing w:after="0" w:afterAutospacing="0" w:line="360" w:lineRule="auto"/>
        <w:ind w:firstLine="851"/>
        <w:jc w:val="both"/>
      </w:pPr>
      <w:r w:rsidRPr="00022D5D">
        <w:rPr>
          <w:b/>
          <w:bCs/>
        </w:rPr>
        <w:t xml:space="preserve">Чл. 15. </w:t>
      </w:r>
      <w:r w:rsidR="00576460" w:rsidRPr="00576460">
        <w:t>(1)</w:t>
      </w:r>
      <w:r w:rsidR="00576460">
        <w:rPr>
          <w:b/>
          <w:bCs/>
        </w:rPr>
        <w:t xml:space="preserve"> </w:t>
      </w:r>
      <w:r w:rsidRPr="00022D5D">
        <w:t xml:space="preserve">Наблюдателят </w:t>
      </w:r>
      <w:r w:rsidR="00763771">
        <w:t>изпраща</w:t>
      </w:r>
      <w:r w:rsidRPr="00022D5D">
        <w:t xml:space="preserve"> </w:t>
      </w:r>
      <w:r w:rsidR="00763771">
        <w:t>по електронна поща подписан с КЕП</w:t>
      </w:r>
      <w:r w:rsidR="00763771" w:rsidRPr="00022D5D">
        <w:t xml:space="preserve"> </w:t>
      </w:r>
      <w:r w:rsidRPr="00022D5D">
        <w:t>доклад</w:t>
      </w:r>
      <w:r w:rsidR="00763771">
        <w:t xml:space="preserve"> за работата си до </w:t>
      </w:r>
      <w:r w:rsidRPr="00022D5D">
        <w:t>РУО</w:t>
      </w:r>
      <w:r w:rsidR="00763771">
        <w:t>, с копие до председателя на оценителната комисия</w:t>
      </w:r>
      <w:r w:rsidRPr="00022D5D">
        <w:t xml:space="preserve"> в определения в заповедта за назначаване на оценителната комисия срок</w:t>
      </w:r>
      <w:r w:rsidR="00763771">
        <w:t>.</w:t>
      </w:r>
      <w:r>
        <w:t xml:space="preserve"> </w:t>
      </w:r>
    </w:p>
    <w:p w14:paraId="6C95A14D" w14:textId="3C0C84DF" w:rsidR="00576460" w:rsidRDefault="00576460" w:rsidP="00833EF9">
      <w:pPr>
        <w:pStyle w:val="NormalWeb"/>
        <w:spacing w:after="0" w:afterAutospacing="0" w:line="360" w:lineRule="auto"/>
        <w:ind w:firstLine="851"/>
        <w:jc w:val="both"/>
      </w:pPr>
      <w:r>
        <w:t>(2) Председателят прикачва получения доклад на наблюдателя в секция „Документи“ към оценителната сесия</w:t>
      </w:r>
      <w:r w:rsidR="00D147BB">
        <w:t xml:space="preserve"> заедно с кореспонденцията по електронна поща</w:t>
      </w:r>
      <w:r w:rsidR="006C7D8D">
        <w:t xml:space="preserve"> и уведомява за </w:t>
      </w:r>
      <w:r w:rsidR="00A5412B">
        <w:t xml:space="preserve">това лицата, които </w:t>
      </w:r>
      <w:r w:rsidR="001F2A0D">
        <w:t xml:space="preserve">са определени по реда на Глава 4 да </w:t>
      </w:r>
      <w:r w:rsidR="00A5412B">
        <w:t>извърш</w:t>
      </w:r>
      <w:r w:rsidR="001F2A0D">
        <w:t>ат</w:t>
      </w:r>
      <w:r w:rsidR="00A5412B">
        <w:t xml:space="preserve"> проверка</w:t>
      </w:r>
      <w:r w:rsidR="00FA73D9">
        <w:t xml:space="preserve"> на оценителния доклад</w:t>
      </w:r>
      <w:r w:rsidR="00A5412B">
        <w:t xml:space="preserve"> съгласно Приложение 4.1</w:t>
      </w:r>
      <w:r w:rsidR="001F2A0D">
        <w:t>3</w:t>
      </w:r>
      <w:r w:rsidR="00D147BB">
        <w:t>.</w:t>
      </w:r>
    </w:p>
    <w:p w14:paraId="51F8790D" w14:textId="77777777" w:rsidR="00284E6C" w:rsidRDefault="00284E6C" w:rsidP="00CB4705">
      <w:pPr>
        <w:tabs>
          <w:tab w:val="left" w:pos="1134"/>
          <w:tab w:val="left" w:pos="1276"/>
        </w:tabs>
        <w:spacing w:line="360" w:lineRule="auto"/>
        <w:ind w:firstLine="708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>, в 30-дневен срок от одобряването на оценителния доклад от РУО, председателят/секретар на оценителната комисия изготвя доклад за това от името 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</w:t>
      </w:r>
      <w:r w:rsidRPr="00E17CEE">
        <w:rPr>
          <w:lang w:eastAsia="x-none"/>
        </w:rPr>
        <w:lastRenderedPageBreak/>
        <w:t xml:space="preserve">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7F1FB6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7F1FB6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</w:t>
          </w:r>
          <w:r w:rsidRPr="00F7745C">
            <w:rPr>
              <w:b/>
              <w:sz w:val="20"/>
              <w:szCs w:val="20"/>
              <w:lang w:val="ru-RU"/>
            </w:rPr>
            <w:t>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7F1FB6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017A91"/>
    <w:rsid w:val="0002130C"/>
    <w:rsid w:val="00022D5D"/>
    <w:rsid w:val="00070CA6"/>
    <w:rsid w:val="000C3AA8"/>
    <w:rsid w:val="0016327C"/>
    <w:rsid w:val="001A00CC"/>
    <w:rsid w:val="001F07AC"/>
    <w:rsid w:val="001F2A0D"/>
    <w:rsid w:val="00227896"/>
    <w:rsid w:val="00232C51"/>
    <w:rsid w:val="002363D0"/>
    <w:rsid w:val="00255ADC"/>
    <w:rsid w:val="00265B7C"/>
    <w:rsid w:val="00270EF3"/>
    <w:rsid w:val="00281145"/>
    <w:rsid w:val="00284E6C"/>
    <w:rsid w:val="002A25D4"/>
    <w:rsid w:val="003069DE"/>
    <w:rsid w:val="0031338A"/>
    <w:rsid w:val="0031388F"/>
    <w:rsid w:val="00362BAF"/>
    <w:rsid w:val="0037292A"/>
    <w:rsid w:val="0039284F"/>
    <w:rsid w:val="003954F6"/>
    <w:rsid w:val="003A1623"/>
    <w:rsid w:val="003B0CBB"/>
    <w:rsid w:val="003D3D16"/>
    <w:rsid w:val="003F479D"/>
    <w:rsid w:val="00401B3C"/>
    <w:rsid w:val="00413A1B"/>
    <w:rsid w:val="0043396B"/>
    <w:rsid w:val="00495FE0"/>
    <w:rsid w:val="004976DC"/>
    <w:rsid w:val="004A4AA9"/>
    <w:rsid w:val="004C32F3"/>
    <w:rsid w:val="004C5859"/>
    <w:rsid w:val="005077B9"/>
    <w:rsid w:val="0055559C"/>
    <w:rsid w:val="0056455E"/>
    <w:rsid w:val="005727FA"/>
    <w:rsid w:val="00572F48"/>
    <w:rsid w:val="00576460"/>
    <w:rsid w:val="005849EB"/>
    <w:rsid w:val="00591CA3"/>
    <w:rsid w:val="00596C03"/>
    <w:rsid w:val="005A4567"/>
    <w:rsid w:val="005B165C"/>
    <w:rsid w:val="005B6BC3"/>
    <w:rsid w:val="005C2D9F"/>
    <w:rsid w:val="005E1750"/>
    <w:rsid w:val="00614986"/>
    <w:rsid w:val="00646E35"/>
    <w:rsid w:val="006C7D8D"/>
    <w:rsid w:val="006F3EEB"/>
    <w:rsid w:val="00731D5E"/>
    <w:rsid w:val="007327CC"/>
    <w:rsid w:val="00763771"/>
    <w:rsid w:val="00772A5F"/>
    <w:rsid w:val="007955F1"/>
    <w:rsid w:val="007D50FA"/>
    <w:rsid w:val="007F1FB6"/>
    <w:rsid w:val="00833EF9"/>
    <w:rsid w:val="008853D3"/>
    <w:rsid w:val="008A5953"/>
    <w:rsid w:val="008A6625"/>
    <w:rsid w:val="008B5B81"/>
    <w:rsid w:val="008D37CA"/>
    <w:rsid w:val="008D6B5F"/>
    <w:rsid w:val="00901D30"/>
    <w:rsid w:val="009203AE"/>
    <w:rsid w:val="00934535"/>
    <w:rsid w:val="00935841"/>
    <w:rsid w:val="00936B3D"/>
    <w:rsid w:val="0095284D"/>
    <w:rsid w:val="009D0B18"/>
    <w:rsid w:val="009E3A02"/>
    <w:rsid w:val="009F64DE"/>
    <w:rsid w:val="00A5412B"/>
    <w:rsid w:val="00A71ADF"/>
    <w:rsid w:val="00A743C8"/>
    <w:rsid w:val="00AA6A80"/>
    <w:rsid w:val="00B03332"/>
    <w:rsid w:val="00B22E10"/>
    <w:rsid w:val="00B5202C"/>
    <w:rsid w:val="00BA68E2"/>
    <w:rsid w:val="00BB6547"/>
    <w:rsid w:val="00BE4002"/>
    <w:rsid w:val="00C32D49"/>
    <w:rsid w:val="00C417B5"/>
    <w:rsid w:val="00C43DEF"/>
    <w:rsid w:val="00C74B8F"/>
    <w:rsid w:val="00CB3A5E"/>
    <w:rsid w:val="00CB4705"/>
    <w:rsid w:val="00CC5752"/>
    <w:rsid w:val="00CD2DE9"/>
    <w:rsid w:val="00D147BB"/>
    <w:rsid w:val="00D20EF8"/>
    <w:rsid w:val="00D579EC"/>
    <w:rsid w:val="00D94328"/>
    <w:rsid w:val="00DC12AB"/>
    <w:rsid w:val="00DF14CE"/>
    <w:rsid w:val="00E232A5"/>
    <w:rsid w:val="00E67A23"/>
    <w:rsid w:val="00E8545E"/>
    <w:rsid w:val="00EA0D01"/>
    <w:rsid w:val="00F02F16"/>
    <w:rsid w:val="00F0511E"/>
    <w:rsid w:val="00F27DA6"/>
    <w:rsid w:val="00FA73D9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12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97</cp:revision>
  <dcterms:created xsi:type="dcterms:W3CDTF">2023-07-25T07:40:00Z</dcterms:created>
  <dcterms:modified xsi:type="dcterms:W3CDTF">2026-02-26T09:32:00Z</dcterms:modified>
</cp:coreProperties>
</file>